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text" w:tblpX="-986" w:tblpY="-27"/>
        <w:tblW w:w="15559" w:type="dxa"/>
        <w:tblLayout w:type="fixed"/>
        <w:tblLook w:val="04A0"/>
      </w:tblPr>
      <w:tblGrid>
        <w:gridCol w:w="2802"/>
        <w:gridCol w:w="1701"/>
        <w:gridCol w:w="1842"/>
        <w:gridCol w:w="2977"/>
        <w:gridCol w:w="3119"/>
        <w:gridCol w:w="1701"/>
        <w:gridCol w:w="1417"/>
      </w:tblGrid>
      <w:tr w:rsidR="001512C0" w:rsidRPr="001512C0" w:rsidTr="00695DF9">
        <w:trPr>
          <w:trHeight w:val="1065"/>
        </w:trPr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Estádio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Idade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Questão Chave</w:t>
            </w:r>
          </w:p>
        </w:tc>
        <w:tc>
          <w:tcPr>
            <w:tcW w:w="6096" w:type="dxa"/>
            <w:gridSpan w:val="2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Resolução da crise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Núcleo de relações significativas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Virtude</w:t>
            </w:r>
          </w:p>
        </w:tc>
      </w:tr>
      <w:tr w:rsidR="001512C0" w:rsidRPr="001512C0" w:rsidTr="00695DF9">
        <w:trPr>
          <w:trHeight w:val="745"/>
        </w:trPr>
        <w:tc>
          <w:tcPr>
            <w:tcW w:w="2802" w:type="dxa"/>
            <w:vMerge/>
            <w:tcBorders>
              <w:left w:val="double" w:sz="4" w:space="0" w:color="auto"/>
            </w:tcBorders>
            <w:shd w:val="clear" w:color="auto" w:fill="FFC000"/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Êxito</w:t>
            </w:r>
          </w:p>
        </w:tc>
        <w:tc>
          <w:tcPr>
            <w:tcW w:w="3119" w:type="dxa"/>
            <w:shd w:val="clear" w:color="auto" w:fill="92D050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Fracasso</w:t>
            </w:r>
          </w:p>
        </w:tc>
        <w:tc>
          <w:tcPr>
            <w:tcW w:w="1701" w:type="dxa"/>
            <w:vMerge/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</w:p>
        </w:tc>
      </w:tr>
      <w:tr w:rsidR="001512C0" w:rsidRPr="001512C0" w:rsidTr="00695DF9">
        <w:trPr>
          <w:trHeight w:val="106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 xml:space="preserve">1ª Idade 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(bebé)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Nascimento até aos 18 meses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O meu mundo social é previsível e protector?</w:t>
            </w:r>
          </w:p>
        </w:tc>
        <w:tc>
          <w:tcPr>
            <w:tcW w:w="2977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Confiança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Sente-se protegido e seguro: desenvolve o sentimento básico de confiança na vida.     </w:t>
            </w:r>
          </w:p>
        </w:tc>
        <w:tc>
          <w:tcPr>
            <w:tcW w:w="3119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Desconfiança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Retraído, desprotegido ou abandonado, tem medo e aprende a desconfiar do mundo. </w:t>
            </w:r>
          </w:p>
        </w:tc>
        <w:tc>
          <w:tcPr>
            <w:tcW w:w="1701" w:type="dxa"/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Mãe ou substitutos da mãe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Esperança</w:t>
            </w:r>
          </w:p>
        </w:tc>
      </w:tr>
      <w:tr w:rsidR="001512C0" w:rsidRPr="001512C0" w:rsidTr="00695DF9">
        <w:trPr>
          <w:trHeight w:val="100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2ª 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(criança de tenra idade)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18 </w:t>
            </w:r>
            <w:r w:rsidR="00695DF9">
              <w:rPr>
                <w:sz w:val="20"/>
                <w:szCs w:val="20"/>
              </w:rPr>
              <w:t>m</w:t>
            </w:r>
            <w:r w:rsidRPr="001512C0">
              <w:rPr>
                <w:sz w:val="20"/>
                <w:szCs w:val="20"/>
              </w:rPr>
              <w:t>eses aos 3 anos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Serei capaz de fazer sozinhas as coisas ou precisarei da ajuda de outros? </w:t>
            </w:r>
          </w:p>
        </w:tc>
        <w:tc>
          <w:tcPr>
            <w:tcW w:w="2977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Autonomia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Sente-se independente, atreve-se a fazer coisas e desenvolver as suas capacidades.</w:t>
            </w:r>
          </w:p>
        </w:tc>
        <w:tc>
          <w:tcPr>
            <w:tcW w:w="3119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Vergonha e dúvida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Ser demasiado controlado pelos pais, não se atreve, dúvida, aprende tudo mais tarde. </w:t>
            </w:r>
          </w:p>
        </w:tc>
        <w:tc>
          <w:tcPr>
            <w:tcW w:w="1701" w:type="dxa"/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Pais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Força de vontade</w:t>
            </w:r>
          </w:p>
        </w:tc>
      </w:tr>
      <w:tr w:rsidR="001512C0" w:rsidRPr="001512C0" w:rsidTr="00695DF9">
        <w:trPr>
          <w:trHeight w:val="106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 xml:space="preserve">3ª Idade 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(criança em idade pré-escolar)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81" w:rsidRPr="001512C0" w:rsidRDefault="00695DF9" w:rsidP="0015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gramStart"/>
            <w:r>
              <w:rPr>
                <w:sz w:val="20"/>
                <w:szCs w:val="20"/>
              </w:rPr>
              <w:t>a</w:t>
            </w:r>
            <w:r w:rsidR="00516D81" w:rsidRPr="001512C0">
              <w:rPr>
                <w:sz w:val="20"/>
                <w:szCs w:val="20"/>
              </w:rPr>
              <w:t>os</w:t>
            </w:r>
            <w:proofErr w:type="gramEnd"/>
            <w:r w:rsidR="00516D81" w:rsidRPr="001512C0">
              <w:rPr>
                <w:sz w:val="20"/>
                <w:szCs w:val="20"/>
              </w:rPr>
              <w:t xml:space="preserve"> 6 anos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Sou bom ou sou mau?</w:t>
            </w:r>
          </w:p>
        </w:tc>
        <w:tc>
          <w:tcPr>
            <w:tcW w:w="2977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Iniciativa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Deverá ter imaginação, vivacidade, actividade, sente orgulho nas suas capacidades.</w:t>
            </w:r>
          </w:p>
        </w:tc>
        <w:tc>
          <w:tcPr>
            <w:tcW w:w="3119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Sentimento de culpa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Não deve acontecer na criança falta de espontaneidade, inibição, sente-se culpado, considera-se má.  </w:t>
            </w:r>
          </w:p>
        </w:tc>
        <w:tc>
          <w:tcPr>
            <w:tcW w:w="1701" w:type="dxa"/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Família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Tenacidade 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(perseverante, não desistir) </w:t>
            </w:r>
          </w:p>
        </w:tc>
      </w:tr>
      <w:tr w:rsidR="001512C0" w:rsidRPr="001512C0" w:rsidTr="00695DF9">
        <w:trPr>
          <w:trHeight w:val="1065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 xml:space="preserve">4ª Idade 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(criança em idade escolar)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81" w:rsidRPr="001512C0" w:rsidRDefault="00695DF9" w:rsidP="0015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gramStart"/>
            <w:r>
              <w:rPr>
                <w:sz w:val="20"/>
                <w:szCs w:val="20"/>
              </w:rPr>
              <w:t>a</w:t>
            </w:r>
            <w:r w:rsidR="00516D81" w:rsidRPr="001512C0">
              <w:rPr>
                <w:sz w:val="20"/>
                <w:szCs w:val="20"/>
              </w:rPr>
              <w:t>os</w:t>
            </w:r>
            <w:proofErr w:type="gramEnd"/>
            <w:r w:rsidR="00516D81" w:rsidRPr="001512C0">
              <w:rPr>
                <w:sz w:val="20"/>
                <w:szCs w:val="20"/>
              </w:rPr>
              <w:t xml:space="preserve"> 12 anos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proofErr w:type="gramStart"/>
            <w:r w:rsidRPr="001512C0">
              <w:rPr>
                <w:sz w:val="20"/>
                <w:szCs w:val="20"/>
              </w:rPr>
              <w:t>Sou</w:t>
            </w:r>
            <w:proofErr w:type="gramEnd"/>
            <w:r w:rsidRPr="001512C0">
              <w:rPr>
                <w:sz w:val="20"/>
                <w:szCs w:val="20"/>
              </w:rPr>
              <w:t xml:space="preserve"> bem sucedido ou não </w:t>
            </w:r>
            <w:proofErr w:type="gramStart"/>
            <w:r w:rsidRPr="001512C0">
              <w:rPr>
                <w:sz w:val="20"/>
                <w:szCs w:val="20"/>
              </w:rPr>
              <w:t>valho</w:t>
            </w:r>
            <w:proofErr w:type="gramEnd"/>
            <w:r w:rsidRPr="001512C0">
              <w:rPr>
                <w:sz w:val="20"/>
                <w:szCs w:val="20"/>
              </w:rPr>
              <w:t xml:space="preserve"> nada?</w:t>
            </w:r>
          </w:p>
        </w:tc>
        <w:tc>
          <w:tcPr>
            <w:tcW w:w="2977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Indústria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Trabalhador, empreendedor. Gosta de realizar coisas de participar em jogos, de competir. </w:t>
            </w:r>
          </w:p>
        </w:tc>
        <w:tc>
          <w:tcPr>
            <w:tcW w:w="3119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Sentimento de inferioridade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Criança preguiçosa, sem iniciativa. Evita entrar em competição. Considera-se inferior e medíocre.  </w:t>
            </w:r>
          </w:p>
        </w:tc>
        <w:tc>
          <w:tcPr>
            <w:tcW w:w="1701" w:type="dxa"/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Vizinhos e escola (colegas)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Competência</w:t>
            </w:r>
          </w:p>
        </w:tc>
      </w:tr>
      <w:tr w:rsidR="001512C0" w:rsidRPr="001512C0" w:rsidTr="00695DF9">
        <w:trPr>
          <w:trHeight w:val="1007"/>
        </w:trPr>
        <w:tc>
          <w:tcPr>
            <w:tcW w:w="2802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5ª 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(adolescentes)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16D81" w:rsidRPr="001512C0" w:rsidRDefault="00695DF9" w:rsidP="0015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  <w:proofErr w:type="gramStart"/>
            <w:r>
              <w:rPr>
                <w:sz w:val="20"/>
                <w:szCs w:val="20"/>
              </w:rPr>
              <w:t>a</w:t>
            </w:r>
            <w:r w:rsidR="00516D81" w:rsidRPr="001512C0">
              <w:rPr>
                <w:sz w:val="20"/>
                <w:szCs w:val="20"/>
              </w:rPr>
              <w:t>os</w:t>
            </w:r>
            <w:proofErr w:type="gramEnd"/>
            <w:r w:rsidR="00516D81" w:rsidRPr="001512C0">
              <w:rPr>
                <w:sz w:val="20"/>
                <w:szCs w:val="20"/>
              </w:rPr>
              <w:t xml:space="preserve"> 20 anos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Quem sou o que virei a ser?</w:t>
            </w:r>
          </w:p>
        </w:tc>
        <w:tc>
          <w:tcPr>
            <w:tcW w:w="2977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Identidade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Sabe quem é e o que quer da vida. Segurança, independência. É capaz de aprender muito. </w:t>
            </w:r>
          </w:p>
        </w:tc>
        <w:tc>
          <w:tcPr>
            <w:tcW w:w="3119" w:type="dxa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Confusão ou segurança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Não sabe o que quer. Não sabe situar-se face ao trabalho e à sociedade.  </w:t>
            </w:r>
          </w:p>
        </w:tc>
        <w:tc>
          <w:tcPr>
            <w:tcW w:w="1701" w:type="dxa"/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Colegas e amigos</w:t>
            </w:r>
          </w:p>
        </w:tc>
        <w:tc>
          <w:tcPr>
            <w:tcW w:w="1417" w:type="dxa"/>
            <w:tcBorders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Lealdade ou fidelidade</w:t>
            </w:r>
          </w:p>
        </w:tc>
      </w:tr>
      <w:tr w:rsidR="001512C0" w:rsidRPr="001512C0" w:rsidTr="00695DF9">
        <w:trPr>
          <w:trHeight w:val="1151"/>
        </w:trPr>
        <w:tc>
          <w:tcPr>
            <w:tcW w:w="2802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 xml:space="preserve">6ª Idade 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(jovem adulto)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16D81" w:rsidRPr="001512C0" w:rsidRDefault="00695DF9" w:rsidP="0015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  <w:proofErr w:type="gramStart"/>
            <w:r>
              <w:rPr>
                <w:sz w:val="20"/>
                <w:szCs w:val="20"/>
              </w:rPr>
              <w:t>a</w:t>
            </w:r>
            <w:r w:rsidR="00516D81" w:rsidRPr="001512C0">
              <w:rPr>
                <w:sz w:val="20"/>
                <w:szCs w:val="20"/>
              </w:rPr>
              <w:t>os</w:t>
            </w:r>
            <w:proofErr w:type="gramEnd"/>
            <w:r w:rsidR="00516D81" w:rsidRPr="001512C0">
              <w:rPr>
                <w:sz w:val="20"/>
                <w:szCs w:val="20"/>
              </w:rPr>
              <w:t xml:space="preserve"> 35 anos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Partilharei a minha vida com alguém ou viverei sozinho?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Intimidade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Capacidade de amar e de partilhar vínculos sociais estáveis e abertos.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Isolamento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Ter dificuldades em relacionar-se. Relações inautênticas, efémeras (breves)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Parceiros com ligações de amizade, sexo ou cooperação</w:t>
            </w: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Amor</w:t>
            </w:r>
          </w:p>
        </w:tc>
      </w:tr>
      <w:tr w:rsidR="001512C0" w:rsidRPr="001512C0" w:rsidTr="00695DF9">
        <w:trPr>
          <w:trHeight w:val="1212"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7ª 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(idade adulta)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D81" w:rsidRPr="001512C0" w:rsidRDefault="00695DF9" w:rsidP="00151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</w:t>
            </w:r>
            <w:proofErr w:type="gramStart"/>
            <w:r>
              <w:rPr>
                <w:sz w:val="20"/>
                <w:szCs w:val="20"/>
              </w:rPr>
              <w:t>a</w:t>
            </w:r>
            <w:r w:rsidR="00516D81" w:rsidRPr="001512C0">
              <w:rPr>
                <w:sz w:val="20"/>
                <w:szCs w:val="20"/>
              </w:rPr>
              <w:t>os</w:t>
            </w:r>
            <w:proofErr w:type="gramEnd"/>
            <w:r w:rsidR="00516D81" w:rsidRPr="001512C0">
              <w:rPr>
                <w:sz w:val="20"/>
                <w:szCs w:val="20"/>
              </w:rPr>
              <w:t xml:space="preserve"> 65 anos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Sou bem sucedido na vida conjugal e profissional?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Generatividade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Produtivo e criativo. Projectado para o futuro. Gosta de colaborar com as novas gerações. 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Estagnação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Improdutivo, acabado. Preocupado consigo próprio, egocêntrico.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Repartição entre actividades profissionais e familiares.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Produção</w:t>
            </w:r>
          </w:p>
        </w:tc>
      </w:tr>
      <w:tr w:rsidR="001512C0" w:rsidRPr="001512C0" w:rsidTr="00695DF9">
        <w:trPr>
          <w:trHeight w:val="1492"/>
        </w:trPr>
        <w:tc>
          <w:tcPr>
            <w:tcW w:w="2802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</w:tcBorders>
            <w:shd w:val="clear" w:color="auto" w:fill="FFFFFF" w:themeFill="background1"/>
            <w:vAlign w:val="center"/>
          </w:tcPr>
          <w:p w:rsidR="00516D81" w:rsidRPr="001512C0" w:rsidRDefault="00516D81" w:rsidP="001512C0">
            <w:pPr>
              <w:jc w:val="center"/>
              <w:rPr>
                <w:b/>
                <w:sz w:val="20"/>
                <w:szCs w:val="20"/>
              </w:rPr>
            </w:pPr>
            <w:r w:rsidRPr="001512C0">
              <w:rPr>
                <w:b/>
                <w:sz w:val="20"/>
                <w:szCs w:val="20"/>
              </w:rPr>
              <w:t>8ª Idade</w:t>
            </w:r>
          </w:p>
          <w:p w:rsidR="00516D81" w:rsidRPr="001512C0" w:rsidRDefault="00516D8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(</w:t>
            </w:r>
            <w:r w:rsidR="00374ED1" w:rsidRPr="001512C0">
              <w:rPr>
                <w:sz w:val="20"/>
                <w:szCs w:val="20"/>
              </w:rPr>
              <w:t>Idoso)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516D81" w:rsidRPr="001512C0" w:rsidRDefault="00374ED1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65 </w:t>
            </w:r>
            <w:proofErr w:type="gramStart"/>
            <w:r w:rsidR="00695DF9">
              <w:rPr>
                <w:sz w:val="20"/>
                <w:szCs w:val="20"/>
              </w:rPr>
              <w:t>a</w:t>
            </w:r>
            <w:r w:rsidR="001512C0" w:rsidRPr="001512C0">
              <w:rPr>
                <w:sz w:val="20"/>
                <w:szCs w:val="20"/>
              </w:rPr>
              <w:t>nos</w:t>
            </w:r>
            <w:proofErr w:type="gramEnd"/>
            <w:r w:rsidRPr="001512C0">
              <w:rPr>
                <w:sz w:val="20"/>
                <w:szCs w:val="20"/>
              </w:rPr>
              <w:t xml:space="preserve"> em dian</w:t>
            </w:r>
            <w:r w:rsidR="001512C0" w:rsidRPr="001512C0">
              <w:rPr>
                <w:sz w:val="20"/>
                <w:szCs w:val="20"/>
              </w:rPr>
              <w:t>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</w:tcBorders>
            <w:vAlign w:val="center"/>
          </w:tcPr>
          <w:p w:rsidR="00516D81" w:rsidRPr="001512C0" w:rsidRDefault="001512C0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Vivi uma vida preenchida ou a minha vida foi um fracasso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516D81" w:rsidRPr="001512C0" w:rsidRDefault="001512C0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Integridade</w:t>
            </w:r>
          </w:p>
          <w:p w:rsidR="001512C0" w:rsidRPr="001512C0" w:rsidRDefault="001512C0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Aceita a sua existência como algo de valioso. Satisfeito com a vida.  </w:t>
            </w:r>
          </w:p>
        </w:tc>
        <w:tc>
          <w:tcPr>
            <w:tcW w:w="3119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516D81" w:rsidRPr="001512C0" w:rsidRDefault="001512C0" w:rsidP="001512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2C0">
              <w:rPr>
                <w:b/>
                <w:sz w:val="20"/>
                <w:szCs w:val="20"/>
                <w:u w:val="single"/>
              </w:rPr>
              <w:t>Desespero</w:t>
            </w:r>
          </w:p>
          <w:p w:rsidR="001512C0" w:rsidRPr="001512C0" w:rsidRDefault="001512C0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 xml:space="preserve">Considera que a vida foi tempo perdido e que é impossível recuperar. Teme a morte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516D81" w:rsidRPr="001512C0" w:rsidRDefault="001512C0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A humanidade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16D81" w:rsidRPr="001512C0" w:rsidRDefault="001512C0" w:rsidP="001512C0">
            <w:pPr>
              <w:jc w:val="center"/>
              <w:rPr>
                <w:sz w:val="20"/>
                <w:szCs w:val="20"/>
              </w:rPr>
            </w:pPr>
            <w:r w:rsidRPr="001512C0">
              <w:rPr>
                <w:sz w:val="20"/>
                <w:szCs w:val="20"/>
              </w:rPr>
              <w:t>Sabedoria</w:t>
            </w:r>
          </w:p>
        </w:tc>
      </w:tr>
    </w:tbl>
    <w:p w:rsidR="00DC4376" w:rsidRPr="001512C0" w:rsidRDefault="00DC4376" w:rsidP="00516D81">
      <w:pPr>
        <w:rPr>
          <w:b/>
          <w:sz w:val="21"/>
          <w:szCs w:val="21"/>
          <w:u w:val="single"/>
        </w:rPr>
      </w:pPr>
    </w:p>
    <w:sectPr w:rsidR="00DC4376" w:rsidRPr="001512C0" w:rsidSect="00516D81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7479"/>
    <w:rsid w:val="0000359B"/>
    <w:rsid w:val="00027479"/>
    <w:rsid w:val="00131F24"/>
    <w:rsid w:val="00141206"/>
    <w:rsid w:val="001512C0"/>
    <w:rsid w:val="001C6C93"/>
    <w:rsid w:val="002B7A26"/>
    <w:rsid w:val="00374ED1"/>
    <w:rsid w:val="00413F2B"/>
    <w:rsid w:val="0044463B"/>
    <w:rsid w:val="00516D81"/>
    <w:rsid w:val="00695DF9"/>
    <w:rsid w:val="0076585E"/>
    <w:rsid w:val="00770795"/>
    <w:rsid w:val="008371C5"/>
    <w:rsid w:val="0093280A"/>
    <w:rsid w:val="00974087"/>
    <w:rsid w:val="00994FD7"/>
    <w:rsid w:val="00B177EB"/>
    <w:rsid w:val="00BB489B"/>
    <w:rsid w:val="00D74256"/>
    <w:rsid w:val="00D75636"/>
    <w:rsid w:val="00DC4376"/>
    <w:rsid w:val="00F2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3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27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Vaz</dc:creator>
  <cp:lastModifiedBy>user</cp:lastModifiedBy>
  <cp:revision>2</cp:revision>
  <cp:lastPrinted>2009-01-12T20:21:00Z</cp:lastPrinted>
  <dcterms:created xsi:type="dcterms:W3CDTF">2010-07-02T15:20:00Z</dcterms:created>
  <dcterms:modified xsi:type="dcterms:W3CDTF">2010-07-02T15:20:00Z</dcterms:modified>
</cp:coreProperties>
</file>